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0887"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  <w:bookmarkStart w:id="1" w:name="_GoBack"/>
      <w:bookmarkEnd w:id="1"/>
    </w:p>
    <w:p w14:paraId="14FF52C7">
      <w:pPr>
        <w:spacing w:line="0" w:lineRule="atLeast"/>
        <w:rPr>
          <w:rFonts w:hint="default" w:ascii="Arial" w:hAnsi="Arial" w:cs="Arial" w:eastAsiaTheme="minorEastAsia"/>
          <w:b/>
          <w:color w:val="C9142A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</w:t>
      </w:r>
      <w:r>
        <w:rPr>
          <w:rFonts w:ascii="Arial" w:hAnsi="Arial" w:cs="Arial"/>
          <w:b/>
          <w:color w:val="C9142A"/>
          <w:sz w:val="36"/>
          <w:szCs w:val="36"/>
        </w:rPr>
        <w:t>V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7336</w:t>
      </w:r>
    </w:p>
    <w:p w14:paraId="3B0F9A3B">
      <w:pPr>
        <w:spacing w:line="280" w:lineRule="exact"/>
        <w:rPr>
          <w:rFonts w:hint="default" w:ascii="微软雅黑" w:hAnsi="微软雅黑" w:eastAsia="微软雅黑" w:cs="Arial"/>
          <w:b/>
          <w:color w:val="C9142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  <w:lang w:val="en-US" w:eastAsia="zh-CN"/>
        </w:rPr>
        <w:t>镀铝膜车贴（银色）</w:t>
      </w:r>
    </w:p>
    <w:p w14:paraId="39F05C9F">
      <w:pPr>
        <w:spacing w:line="320" w:lineRule="exact"/>
        <w:rPr>
          <w:rFonts w:ascii="Tahoma" w:hAnsi="Tahoma" w:cs="Tahoma"/>
          <w:szCs w:val="21"/>
        </w:rPr>
      </w:pPr>
    </w:p>
    <w:p w14:paraId="20356A13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 w14:paraId="349AC9A9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面膜：</w:t>
      </w:r>
      <w:r>
        <w:rPr>
          <w:rFonts w:hint="eastAsia" w:ascii="微软雅黑" w:hAnsi="微软雅黑" w:eastAsia="微软雅黑"/>
          <w:sz w:val="18"/>
          <w:lang w:val="en-US" w:eastAsia="zh-CN"/>
        </w:rPr>
        <w:t>7</w:t>
      </w:r>
      <w:r>
        <w:rPr>
          <w:rFonts w:hint="eastAsia" w:ascii="微软雅黑" w:hAnsi="微软雅黑" w:eastAsia="微软雅黑"/>
          <w:sz w:val="18"/>
        </w:rPr>
        <w:t xml:space="preserve">0micron </w:t>
      </w:r>
      <w:r>
        <w:rPr>
          <w:rFonts w:hint="eastAsia" w:ascii="微软雅黑" w:hAnsi="微软雅黑" w:eastAsia="微软雅黑"/>
          <w:sz w:val="18"/>
          <w:lang w:val="en-US" w:eastAsia="zh-CN"/>
        </w:rPr>
        <w:t>银色PET镀铝膜</w:t>
      </w:r>
      <w:r>
        <w:rPr>
          <w:rFonts w:hint="eastAsia" w:ascii="微软雅黑" w:hAnsi="微软雅黑" w:eastAsia="微软雅黑"/>
          <w:sz w:val="18"/>
        </w:rPr>
        <w:t>；</w:t>
      </w:r>
    </w:p>
    <w:p w14:paraId="330B7E26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胶水：</w:t>
      </w:r>
      <w:r>
        <w:rPr>
          <w:rFonts w:hint="eastAsia" w:ascii="微软雅黑" w:hAnsi="微软雅黑" w:eastAsia="微软雅黑"/>
          <w:color w:val="000000" w:themeColor="text1"/>
          <w:sz w:val="18"/>
          <w:lang w:val="en-US" w:eastAsia="zh-CN"/>
          <w14:textFill>
            <w14:solidFill>
              <w14:schemeClr w14:val="tx1"/>
            </w14:solidFill>
          </w14:textFill>
        </w:rPr>
        <w:t>可移</w:t>
      </w:r>
      <w:r>
        <w:rPr>
          <w:rFonts w:hint="eastAsia"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  <w:t>透明胶；</w:t>
      </w:r>
    </w:p>
    <w:p w14:paraId="454528CF"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底纸：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micron 单面离型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透明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PET</w:t>
      </w:r>
    </w:p>
    <w:p w14:paraId="7A9DA7BE">
      <w:pPr>
        <w:rPr>
          <w:rFonts w:ascii="微软雅黑" w:hAnsi="微软雅黑" w:eastAsia="微软雅黑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</w:rPr>
        <w:t>宽幅：1.27/1.37/1.52m</w:t>
      </w:r>
    </w:p>
    <w:p w14:paraId="05B2F185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 w14:paraId="4C3C4830"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1、全兼容，可以适用多种机型打印；</w:t>
      </w:r>
    </w:p>
    <w:p w14:paraId="264C3800"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2、喷绘画面清晰、色彩饱和、干墨速度快，无晕墨现像；</w:t>
      </w:r>
    </w:p>
    <w:p w14:paraId="699FA96D"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3、镀铝膜具有极佳的金属光泽，光反射率可达92%以上；</w:t>
      </w:r>
    </w:p>
    <w:p w14:paraId="01C223BC"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4、镀铝膜还具备适当的抗老化性能；</w:t>
      </w:r>
    </w:p>
    <w:p w14:paraId="63F501BE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6F1ABDCF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  <w:szCs w:val="18"/>
        </w:rPr>
        <w:t>适用于汽车地铁等流动媒体、商业看板广告、标识标牌、展览展示广告等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 w14:paraId="39EBB004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本产品适用于各种溶剂型、弱溶剂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UV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和Latex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墨水喷印方式。</w:t>
      </w:r>
    </w:p>
    <w:p w14:paraId="22320DDA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</w:p>
    <w:p w14:paraId="039BE2B2"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W w:w="6866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157"/>
        <w:gridCol w:w="2050"/>
        <w:gridCol w:w="1580"/>
      </w:tblGrid>
      <w:tr w14:paraId="61BD54F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3C152151"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指标</w:t>
            </w:r>
          </w:p>
        </w:tc>
        <w:tc>
          <w:tcPr>
            <w:tcW w:w="115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00DF4DA3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单位</w:t>
            </w:r>
          </w:p>
        </w:tc>
        <w:tc>
          <w:tcPr>
            <w:tcW w:w="205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0DC89EBA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测试方法</w:t>
            </w:r>
          </w:p>
        </w:tc>
        <w:tc>
          <w:tcPr>
            <w:tcW w:w="158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3B5B295B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标准</w:t>
            </w:r>
          </w:p>
        </w:tc>
      </w:tr>
      <w:tr w14:paraId="11B6C6A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6348FE9F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PVC 膜厚度</w:t>
            </w:r>
          </w:p>
          <w:p w14:paraId="6ABADF96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底纸克重</w:t>
            </w:r>
          </w:p>
          <w:p w14:paraId="01A3B5D1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成品重量</w:t>
            </w:r>
          </w:p>
          <w:p w14:paraId="2ABB09F3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光泽度 60°</w:t>
            </w:r>
          </w:p>
          <w:p w14:paraId="499D50C1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初粘力</w:t>
            </w:r>
          </w:p>
          <w:p w14:paraId="43099A92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24h，180°剥离力</w:t>
            </w:r>
          </w:p>
          <w:p w14:paraId="1752A312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尺寸稳定性MD</w:t>
            </w:r>
          </w:p>
          <w:p w14:paraId="628C4AE7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尺寸稳定性CD</w:t>
            </w:r>
          </w:p>
          <w:p w14:paraId="3835B496"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MD</w:t>
            </w:r>
          </w:p>
          <w:p w14:paraId="1EE23CA7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CD</w:t>
            </w:r>
          </w:p>
          <w:p w14:paraId="190565B5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施工温度</w:t>
            </w:r>
          </w:p>
          <w:p w14:paraId="32A28274"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适用温度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3C3E58D6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 w14:paraId="42F3538E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 w14:paraId="6903957C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 w14:paraId="48CEFB90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 w14:paraId="765FB7A6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 w14:paraId="61E4AF44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 w14:paraId="46B5847D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 w14:paraId="235C649A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 w14:paraId="1236C54D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 w14:paraId="5C2C2CB1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 w14:paraId="59D41C26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 w14:paraId="7C60FDF6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C7C5059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 w14:paraId="51728B52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 w14:paraId="4A766129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 w14:paraId="0AC82842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</w:p>
          <w:p w14:paraId="1C35357E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 w14:paraId="18ED3B13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 w14:paraId="2A206F11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 w14:paraId="44093055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 w14:paraId="525391B3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 w14:paraId="5DADCCAD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 w14:paraId="530964B5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64BD60FF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0±10</w:t>
            </w:r>
          </w:p>
          <w:p w14:paraId="61B59C88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 w14:paraId="76F3E18C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 w14:paraId="19BF4D3D"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2B464A46"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1A30B2F4"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69D5F248">
            <w:pPr>
              <w:rPr>
                <w:rFonts w:hint="default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  <w:p w14:paraId="620170B4"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54256F84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0FE62528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1AD45E98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5E009547"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 w14:paraId="395A95DF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 w14:paraId="22D97C83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6FF7ECFF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。在这种条件下，该产品储存期是12个月。</w:t>
      </w:r>
    </w:p>
    <w:p w14:paraId="1886F81A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1EEC49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C0D0B66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 w14:paraId="1DCAFF29"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INFLEX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 w14:paraId="488AE0FD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 w14:paraId="450AB01B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 w14:paraId="23CC4CA0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存储期：在原始的包装中储存期限为1年；</w:t>
      </w:r>
    </w:p>
    <w:p w14:paraId="6B55C563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使用期限：未打印画面，自产品生产日期起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年内有效，逾期不接受投诉。</w:t>
      </w:r>
    </w:p>
    <w:p w14:paraId="005EE90A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 w14:paraId="3F163A8D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INFLEX所有有关材料的说明、技术信息及应用推荐是基于我们认为可信的典型性测试结果，</w:t>
      </w:r>
      <w:bookmarkStart w:id="0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0"/>
    </w:p>
    <w:p w14:paraId="47777835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  <w:szCs w:val="18"/>
        </w:rPr>
        <w:t>本产品为可移除胶产品，针对玻璃板或光滑的被贴物，可保证一年期的可移除性能。不同批次产品不建议拼接。</w:t>
      </w:r>
    </w:p>
    <w:p w14:paraId="19203E14">
      <w:pPr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</w:p>
    <w:p w14:paraId="664A7ABD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82053C8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C9B9D6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C9B50">
    <w:pPr>
      <w:pStyle w:val="3"/>
    </w:pPr>
    <w:r>
      <w:drawing>
        <wp:inline distT="0" distB="0" distL="0" distR="0">
          <wp:extent cx="6575425" cy="429260"/>
          <wp:effectExtent l="0" t="0" r="0" b="8890"/>
          <wp:docPr id="2" name="图片 2" descr="C:\Users\N2098\Desktop\4e682e7c5336c4ccabb588c6d73406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N2098\Desktop\4e682e7c5336c4ccabb588c6d73406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54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9CC8"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86D21"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02135"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017CA"/>
    <w:rsid w:val="00086ED7"/>
    <w:rsid w:val="000E2AA6"/>
    <w:rsid w:val="000E3C3F"/>
    <w:rsid w:val="000F0436"/>
    <w:rsid w:val="0011184F"/>
    <w:rsid w:val="00157367"/>
    <w:rsid w:val="00171EB9"/>
    <w:rsid w:val="00190B31"/>
    <w:rsid w:val="0021323A"/>
    <w:rsid w:val="00322832"/>
    <w:rsid w:val="00396D75"/>
    <w:rsid w:val="003A20C0"/>
    <w:rsid w:val="003A4E31"/>
    <w:rsid w:val="003E3B8F"/>
    <w:rsid w:val="00466487"/>
    <w:rsid w:val="00470DA9"/>
    <w:rsid w:val="004A16C2"/>
    <w:rsid w:val="00513DB2"/>
    <w:rsid w:val="005D09AA"/>
    <w:rsid w:val="005F0BF2"/>
    <w:rsid w:val="00606373"/>
    <w:rsid w:val="006113DB"/>
    <w:rsid w:val="00621927"/>
    <w:rsid w:val="006F5DCE"/>
    <w:rsid w:val="007763FD"/>
    <w:rsid w:val="007F1C8F"/>
    <w:rsid w:val="007F6058"/>
    <w:rsid w:val="00816DD7"/>
    <w:rsid w:val="008201E7"/>
    <w:rsid w:val="008872C3"/>
    <w:rsid w:val="008A5C0F"/>
    <w:rsid w:val="008B09D7"/>
    <w:rsid w:val="008C011F"/>
    <w:rsid w:val="008C5602"/>
    <w:rsid w:val="008E2276"/>
    <w:rsid w:val="00947073"/>
    <w:rsid w:val="00953E43"/>
    <w:rsid w:val="00AB1E91"/>
    <w:rsid w:val="00AB7425"/>
    <w:rsid w:val="00AF792A"/>
    <w:rsid w:val="00B02D39"/>
    <w:rsid w:val="00B64846"/>
    <w:rsid w:val="00B664E2"/>
    <w:rsid w:val="00B85DDF"/>
    <w:rsid w:val="00BD321A"/>
    <w:rsid w:val="00BF01FE"/>
    <w:rsid w:val="00C261BF"/>
    <w:rsid w:val="00C41B8F"/>
    <w:rsid w:val="00C46C6B"/>
    <w:rsid w:val="00C46E52"/>
    <w:rsid w:val="00CB3F6C"/>
    <w:rsid w:val="00D05D15"/>
    <w:rsid w:val="00D13ADC"/>
    <w:rsid w:val="00D806DF"/>
    <w:rsid w:val="00DD5808"/>
    <w:rsid w:val="00E07306"/>
    <w:rsid w:val="00E61E9A"/>
    <w:rsid w:val="00E67D0D"/>
    <w:rsid w:val="00E861FB"/>
    <w:rsid w:val="00EC5463"/>
    <w:rsid w:val="00ED1022"/>
    <w:rsid w:val="00EF627B"/>
    <w:rsid w:val="00EF6676"/>
    <w:rsid w:val="00F016AF"/>
    <w:rsid w:val="00F50525"/>
    <w:rsid w:val="00F5329B"/>
    <w:rsid w:val="00F92AFA"/>
    <w:rsid w:val="00F92B70"/>
    <w:rsid w:val="00FC01DB"/>
    <w:rsid w:val="00FC496A"/>
    <w:rsid w:val="00FD327B"/>
    <w:rsid w:val="155B653E"/>
    <w:rsid w:val="1D175D98"/>
    <w:rsid w:val="25EB7E37"/>
    <w:rsid w:val="287D01B9"/>
    <w:rsid w:val="49D834FE"/>
    <w:rsid w:val="5A5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8BAC7A-838C-485F-8EFD-5006F6F2E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1063</Characters>
  <Lines>8</Lines>
  <Paragraphs>2</Paragraphs>
  <TotalTime>0</TotalTime>
  <ScaleCrop>false</ScaleCrop>
  <LinksUpToDate>false</LinksUpToDate>
  <CharactersWithSpaces>1089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006152</cp:lastModifiedBy>
  <cp:lastPrinted>2018-08-20T01:40:00Z</cp:lastPrinted>
  <dcterms:modified xsi:type="dcterms:W3CDTF">2025-07-04T07:40:26Z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967E8D7CF537471FB10353D41C3DD688_13</vt:lpwstr>
  </property>
</Properties>
</file>