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eastAsia="微软雅黑" w:cs="Arial"/>
          <w:b/>
          <w:color w:val="005BAC"/>
          <w:sz w:val="36"/>
          <w:szCs w:val="36"/>
          <w:lang w:val="en-US" w:eastAsia="zh-CN"/>
        </w:rPr>
      </w:pPr>
      <w:r>
        <w:rPr>
          <w:rFonts w:ascii="Arial" w:hAnsi="Arial" w:eastAsia="微软雅黑" w:cs="Arial"/>
          <w:b/>
          <w:color w:val="005BAC"/>
          <w:sz w:val="36"/>
          <w:szCs w:val="36"/>
        </w:rPr>
        <w:t>NV400</w:t>
      </w:r>
      <w:r>
        <w:rPr>
          <w:rFonts w:hint="eastAsia" w:ascii="Arial" w:hAnsi="Arial" w:eastAsia="微软雅黑" w:cs="Arial"/>
          <w:b/>
          <w:color w:val="005BAC"/>
          <w:sz w:val="36"/>
          <w:szCs w:val="36"/>
        </w:rPr>
        <w:t>5</w:t>
      </w:r>
      <w:r>
        <w:rPr>
          <w:rFonts w:hint="eastAsia" w:ascii="Arial" w:hAnsi="Arial" w:eastAsia="微软雅黑" w:cs="Arial"/>
          <w:b/>
          <w:color w:val="005BAC"/>
          <w:sz w:val="36"/>
          <w:szCs w:val="36"/>
          <w:lang w:val="en-US" w:eastAsia="zh-CN"/>
        </w:rPr>
        <w:t>H</w:t>
      </w:r>
    </w:p>
    <w:p>
      <w:pPr>
        <w:spacing w:line="280" w:lineRule="exact"/>
        <w:rPr>
          <w:rFonts w:ascii="微软雅黑" w:hAnsi="微软雅黑" w:eastAsia="微软雅黑" w:cs="Arial"/>
          <w:b/>
          <w:color w:val="005BAC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005BAC"/>
          <w:sz w:val="28"/>
          <w:szCs w:val="28"/>
          <w:lang w:val="en-US" w:eastAsia="zh-CN"/>
        </w:rPr>
        <w:t>白雾膜</w:t>
      </w:r>
      <w:r>
        <w:rPr>
          <w:rFonts w:hint="eastAsia" w:ascii="微软雅黑" w:hAnsi="微软雅黑" w:eastAsia="微软雅黑" w:cs="Arial"/>
          <w:b/>
          <w:color w:val="005BAC"/>
          <w:sz w:val="28"/>
          <w:szCs w:val="28"/>
        </w:rPr>
        <w:t>车身贴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产品描述： 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面膜：100micron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白雾</w:t>
      </w:r>
      <w:r>
        <w:rPr>
          <w:rFonts w:hint="eastAsia" w:ascii="微软雅黑" w:hAnsi="微软雅黑" w:eastAsia="微软雅黑"/>
          <w:sz w:val="18"/>
          <w:szCs w:val="18"/>
        </w:rPr>
        <w:t>膜；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胶水：透明胶；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底纸：140gsm单面PEK白硅纸</w:t>
      </w:r>
      <w:bookmarkStart w:id="7" w:name="_GoBack"/>
      <w:bookmarkEnd w:id="7"/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宽幅：1.06/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1.22/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1.27/1.37/1.52m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产品特点： 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1、产品单面喷绘，贴于玻璃、压克力透明物体上；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</w:pPr>
      <w:bookmarkStart w:id="0" w:name="OLE_LINK6"/>
      <w:bookmarkStart w:id="1" w:name="OLE_LINK1"/>
      <w:bookmarkStart w:id="2" w:name="OLE_LINK5"/>
      <w:bookmarkStart w:id="3" w:name="OLE_LINK2"/>
      <w:bookmarkStart w:id="4" w:name="OLE_LINK3"/>
      <w:bookmarkStart w:id="5" w:name="OLE_LINK4"/>
      <w:r>
        <w:rPr>
          <w:rFonts w:hint="eastAsia"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2、</w:t>
      </w:r>
      <w:r>
        <w:rPr>
          <w:rFonts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产品吸墨稳定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微软雅黑" w:hAnsi="微软雅黑" w:eastAsia="微软雅黑" w:cs="Tahoma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>，尺寸稳定性好。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产品应用： 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适用于玻璃应用，车身应用（车身拉花）、室内及室外广告。</w:t>
      </w:r>
    </w:p>
    <w:p>
      <w:pPr>
        <w:rPr>
          <w:rFonts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  <w:t>本产品适用于各种溶剂型、弱溶剂型和UV墨水喷印方式。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技术参数：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</w:p>
    <w:tbl>
      <w:tblPr>
        <w:tblStyle w:val="5"/>
        <w:tblW w:w="6793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45"/>
        <w:gridCol w:w="2029"/>
        <w:gridCol w:w="1563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0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ind w:firstLine="320"/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1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测试方法</w:t>
            </w:r>
          </w:p>
        </w:tc>
        <w:tc>
          <w:tcPr>
            <w:tcW w:w="15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20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PVC 膜厚度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底纸克重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成品重量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初粘力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24h，180°剥离力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尺寸稳定性MD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尺寸稳定性CD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拉伸强度 MD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拉伸强度 CD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施工温度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适用温度</w:t>
            </w:r>
          </w:p>
        </w:tc>
        <w:tc>
          <w:tcPr>
            <w:tcW w:w="11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icron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g/m²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g/m²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N/25mm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N/25mm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 mm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 mm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20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GB/T6672-2001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GB4669-1995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GB4669-1995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   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GB/T1040.1-2006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GB/T1040.1-2006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305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>
            <w:pPr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仓储条件：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。在这种条件下，该产品储存期是一年。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打印制作要求： </w:t>
      </w:r>
    </w:p>
    <w:p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质保条件：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、保质期为一年：</w:t>
      </w:r>
      <w:r>
        <w:rPr>
          <w:rFonts w:hint="eastAsia" w:ascii="微软雅黑" w:hAnsi="微软雅黑" w:eastAsia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车身贴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产品需满足仓储条件，半年内使用最佳。</w:t>
      </w:r>
    </w:p>
    <w:p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2、追诉期：自产品生产之日起一年内，逾期不接受投诉。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重要备注：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NAR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所有有关材料的说明、技术信息及应用推荐是基于我们认为可信的典型性测试结果，</w:t>
      </w:r>
      <w:bookmarkStart w:id="6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6"/>
    </w:p>
    <w:p>
      <w:pPr>
        <w:autoSpaceDE w:val="0"/>
        <w:autoSpaceDN w:val="0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本产品为永久胶车贴，不同背贴介质和户外张贴时间的长短会有残胶的风险。不同批次产品不建议拼接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产品应用：</w:t>
      </w:r>
    </w:p>
    <w:p>
      <w:pPr>
        <w:spacing w:after="312" w:afterLines="10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※ 上海市浦东新区周浦镇：</w:t>
      </w:r>
    </w:p>
    <w:p>
      <w:r>
        <w:drawing>
          <wp:inline distT="0" distB="0" distL="0" distR="0">
            <wp:extent cx="3220085" cy="3744595"/>
            <wp:effectExtent l="0" t="0" r="0" b="8255"/>
            <wp:docPr id="1" name="图片 1" descr="C:\Users\N2098\Desktop\白皮书应用图片\at\IMG_20190324_17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2098\Desktop\白皮书应用图片\at\IMG_20190324_1703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611" cy="374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3053080" cy="3752850"/>
            <wp:effectExtent l="0" t="0" r="0" b="0"/>
            <wp:docPr id="2" name="图片 2" descr="C:\Users\N2098\Desktop\白皮书应用图片\玻璃装饰应用\透明膜\IMG_20190324_17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N2098\Desktop\白皮书应用图片\玻璃装饰应用\透明膜\IMG_20190324_1703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8"/>
                    <a:stretch>
                      <a:fillRect/>
                    </a:stretch>
                  </pic:blipFill>
                  <pic:spPr>
                    <a:xfrm>
                      <a:off x="0" y="0"/>
                      <a:ext cx="3053301" cy="375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2060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205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2058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34277"/>
    <w:rsid w:val="00057E05"/>
    <w:rsid w:val="00287969"/>
    <w:rsid w:val="002B5A29"/>
    <w:rsid w:val="002F3C15"/>
    <w:rsid w:val="00315FCF"/>
    <w:rsid w:val="00347532"/>
    <w:rsid w:val="00350D61"/>
    <w:rsid w:val="003E3B8F"/>
    <w:rsid w:val="00466487"/>
    <w:rsid w:val="00502688"/>
    <w:rsid w:val="00513DB2"/>
    <w:rsid w:val="00570458"/>
    <w:rsid w:val="00583286"/>
    <w:rsid w:val="005A5F6C"/>
    <w:rsid w:val="005B5F1B"/>
    <w:rsid w:val="005E2D2D"/>
    <w:rsid w:val="005F0BF2"/>
    <w:rsid w:val="00621927"/>
    <w:rsid w:val="00674628"/>
    <w:rsid w:val="007F1C8F"/>
    <w:rsid w:val="007F6058"/>
    <w:rsid w:val="008124CD"/>
    <w:rsid w:val="008B09D7"/>
    <w:rsid w:val="008B563D"/>
    <w:rsid w:val="008B593E"/>
    <w:rsid w:val="008E1764"/>
    <w:rsid w:val="008E2276"/>
    <w:rsid w:val="00901010"/>
    <w:rsid w:val="00953E43"/>
    <w:rsid w:val="009B5D94"/>
    <w:rsid w:val="00A55905"/>
    <w:rsid w:val="00AA1F4F"/>
    <w:rsid w:val="00AB1E91"/>
    <w:rsid w:val="00AF792A"/>
    <w:rsid w:val="00B02D39"/>
    <w:rsid w:val="00B645CB"/>
    <w:rsid w:val="00B85DDF"/>
    <w:rsid w:val="00BC54E6"/>
    <w:rsid w:val="00BD321A"/>
    <w:rsid w:val="00C02E31"/>
    <w:rsid w:val="00C068D4"/>
    <w:rsid w:val="00C46C6B"/>
    <w:rsid w:val="00C46E52"/>
    <w:rsid w:val="00CB3F6C"/>
    <w:rsid w:val="00D13ADC"/>
    <w:rsid w:val="00D51205"/>
    <w:rsid w:val="00D612C2"/>
    <w:rsid w:val="00DC3A6B"/>
    <w:rsid w:val="00DD5808"/>
    <w:rsid w:val="00E22A89"/>
    <w:rsid w:val="00E324C1"/>
    <w:rsid w:val="00E67D0D"/>
    <w:rsid w:val="00E861FB"/>
    <w:rsid w:val="00E958E5"/>
    <w:rsid w:val="00ED43CA"/>
    <w:rsid w:val="00EF6676"/>
    <w:rsid w:val="00F92B70"/>
    <w:rsid w:val="00FA0704"/>
    <w:rsid w:val="00FF2CD8"/>
    <w:rsid w:val="32D83E39"/>
    <w:rsid w:val="5EC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16354-7E09-456E-8A35-6A8C086BB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958</Characters>
  <Lines>7</Lines>
  <Paragraphs>2</Paragraphs>
  <TotalTime>27</TotalTime>
  <ScaleCrop>false</ScaleCrop>
  <LinksUpToDate>false</LinksUpToDate>
  <CharactersWithSpaces>1123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2018-08-27T08:49:00Z</dcterms:created>
  <dc:creator>Qin Yu-秦超(NAR)</dc:creator>
  <cp:lastModifiedBy>波波</cp:lastModifiedBy>
  <cp:lastPrinted>2018-08-20T01:40:00Z</cp:lastPrinted>
  <dcterms:modified xsi:type="dcterms:W3CDTF">2023-10-20T03:31:38Z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28263C79DFD348DEB77EA1CDDBA58751_12</vt:lpwstr>
  </property>
</Properties>
</file>